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B6D7588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05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513F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05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513FA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17"/>
        <w:gridCol w:w="2608"/>
        <w:gridCol w:w="2613"/>
        <w:gridCol w:w="2159"/>
        <w:gridCol w:w="2071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E9E3FCF" w14:textId="77777777" w:rsidR="00205314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36A194B5" w14:textId="77777777" w:rsidR="008C4446" w:rsidRPr="008C4446" w:rsidRDefault="008C4446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4446">
              <w:rPr>
                <w:rFonts w:asciiTheme="minorHAnsi" w:hAnsiTheme="minorHAnsi" w:cstheme="minorHAnsi"/>
                <w:sz w:val="22"/>
                <w:szCs w:val="22"/>
              </w:rPr>
              <w:t>AA.FGR.4.3 Analyze and graph radical functions.</w:t>
            </w:r>
            <w:r w:rsidRPr="008C44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0214EADA" w14:textId="03506DBB" w:rsidR="00895563" w:rsidRPr="00FB5AA8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E4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5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475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632475">
              <w:rPr>
                <w:b/>
                <w:color w:val="000000" w:themeColor="text1"/>
              </w:rPr>
              <w:t>EXAM PREP</w:t>
            </w:r>
          </w:p>
        </w:tc>
      </w:tr>
      <w:tr w:rsidR="00895563" w:rsidRPr="002F7AA4" w14:paraId="61082970" w14:textId="395B378E" w:rsidTr="008036CB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89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1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3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0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8036CB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6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0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513FA" w:rsidRPr="002F7AA4" w14:paraId="2C055FC8" w14:textId="52AB58AE" w:rsidTr="008036CB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2513FA" w:rsidRPr="002F7AA4" w:rsidRDefault="002513FA" w:rsidP="002513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DF46D85" w14:textId="77777777" w:rsidR="002513FA" w:rsidRDefault="002513FA" w:rsidP="002513FA">
            <w:pPr>
              <w:jc w:val="center"/>
              <w:rPr>
                <w:rFonts w:cstheme="minorHAnsi"/>
                <w:bCs/>
              </w:rPr>
            </w:pPr>
          </w:p>
          <w:p w14:paraId="351A5EAF" w14:textId="77777777" w:rsidR="002513FA" w:rsidRPr="00870A62" w:rsidRDefault="002513FA" w:rsidP="002513F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B94D5A5" w14:textId="4FAF3178" w:rsidR="002513FA" w:rsidRPr="00AB2D46" w:rsidRDefault="002513FA" w:rsidP="002513FA">
            <w:pPr>
              <w:jc w:val="center"/>
              <w:rPr>
                <w:rFonts w:cstheme="minorHAnsi"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how to graph radical functions.</w:t>
            </w:r>
          </w:p>
        </w:tc>
        <w:tc>
          <w:tcPr>
            <w:tcW w:w="790" w:type="pct"/>
          </w:tcPr>
          <w:p w14:paraId="02BA0AB2" w14:textId="77777777" w:rsidR="002513FA" w:rsidRDefault="002513FA" w:rsidP="002513F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638F52E" w14:textId="77777777" w:rsidR="002513FA" w:rsidRDefault="002513FA" w:rsidP="002513FA">
            <w:pPr>
              <w:jc w:val="center"/>
              <w:rPr>
                <w:rFonts w:cstheme="minorHAnsi"/>
                <w:bCs/>
              </w:rPr>
            </w:pPr>
          </w:p>
          <w:p w14:paraId="4222A720" w14:textId="77777777" w:rsidR="002513FA" w:rsidRPr="00870A62" w:rsidRDefault="002513FA" w:rsidP="002513F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88EE266" w14:textId="4672570F" w:rsidR="002513FA" w:rsidRPr="00AB2D46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graph square and cube root functions.</w:t>
            </w:r>
          </w:p>
        </w:tc>
        <w:tc>
          <w:tcPr>
            <w:tcW w:w="889" w:type="pct"/>
          </w:tcPr>
          <w:p w14:paraId="2B82AB86" w14:textId="062CCC55" w:rsidR="002513FA" w:rsidRDefault="002513FA" w:rsidP="002513F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Describe the transformations on </w:t>
            </w:r>
            <w:r w:rsidRPr="002513FA">
              <w:rPr>
                <w:rFonts w:cstheme="minorHAnsi"/>
                <w:bCs/>
                <w:position w:val="-10"/>
              </w:rPr>
              <w:object w:dxaOrig="540" w:dyaOrig="320" w14:anchorId="1DC5D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6.2pt" o:ole="">
                  <v:imagedata r:id="rId10" o:title=""/>
                </v:shape>
                <o:OLEObject Type="Embed" ProgID="Equation.DSMT4" ShapeID="_x0000_i1025" DrawAspect="Content" ObjectID="_1794816417" r:id="rId11"/>
              </w:object>
            </w:r>
          </w:p>
          <w:p w14:paraId="4EFAFBAF" w14:textId="0E0BF7E6" w:rsidR="002513FA" w:rsidRDefault="002513FA" w:rsidP="002513FA">
            <w:pPr>
              <w:rPr>
                <w:rFonts w:cstheme="minorHAnsi"/>
                <w:bCs/>
              </w:rPr>
            </w:pPr>
            <w:r w:rsidRPr="002513FA">
              <w:rPr>
                <w:rFonts w:cstheme="minorHAnsi"/>
                <w:bCs/>
                <w:position w:val="-10"/>
              </w:rPr>
              <w:object w:dxaOrig="859" w:dyaOrig="320" w14:anchorId="13B190C4">
                <v:shape id="_x0000_i1026" type="#_x0000_t75" style="width:43.2pt;height:16.2pt" o:ole="">
                  <v:imagedata r:id="rId12" o:title=""/>
                </v:shape>
                <o:OLEObject Type="Embed" ProgID="Equation.DSMT4" ShapeID="_x0000_i1026" DrawAspect="Content" ObjectID="_1794816418" r:id="rId13"/>
              </w:object>
            </w:r>
          </w:p>
          <w:p w14:paraId="2CE04B6C" w14:textId="49129C05" w:rsidR="002513FA" w:rsidRDefault="002513FA" w:rsidP="002513FA">
            <w:pPr>
              <w:rPr>
                <w:rFonts w:cstheme="minorHAnsi"/>
                <w:bCs/>
              </w:rPr>
            </w:pPr>
            <w:r w:rsidRPr="002513FA">
              <w:rPr>
                <w:rFonts w:cstheme="minorHAnsi"/>
                <w:bCs/>
                <w:position w:val="-10"/>
              </w:rPr>
              <w:object w:dxaOrig="859" w:dyaOrig="320" w14:anchorId="33BA26CE">
                <v:shape id="_x0000_i1027" type="#_x0000_t75" style="width:43.2pt;height:16.2pt" o:ole="">
                  <v:imagedata r:id="rId14" o:title=""/>
                </v:shape>
                <o:OLEObject Type="Embed" ProgID="Equation.DSMT4" ShapeID="_x0000_i1027" DrawAspect="Content" ObjectID="_1794816419" r:id="rId15"/>
              </w:object>
            </w:r>
          </w:p>
          <w:p w14:paraId="746D61F1" w14:textId="0828438A" w:rsidR="002513FA" w:rsidRDefault="002513FA" w:rsidP="002513FA">
            <w:pPr>
              <w:rPr>
                <w:rFonts w:cstheme="minorHAnsi"/>
                <w:bCs/>
              </w:rPr>
            </w:pPr>
            <w:r w:rsidRPr="002513FA">
              <w:rPr>
                <w:rFonts w:cstheme="minorHAnsi"/>
                <w:bCs/>
                <w:position w:val="-10"/>
              </w:rPr>
              <w:object w:dxaOrig="859" w:dyaOrig="320" w14:anchorId="23534361">
                <v:shape id="_x0000_i1028" type="#_x0000_t75" style="width:43.2pt;height:16.2pt" o:ole="">
                  <v:imagedata r:id="rId16" o:title=""/>
                </v:shape>
                <o:OLEObject Type="Embed" ProgID="Equation.DSMT4" ShapeID="_x0000_i1028" DrawAspect="Content" ObjectID="_1794816420" r:id="rId17"/>
              </w:object>
            </w:r>
          </w:p>
          <w:p w14:paraId="680C73FF" w14:textId="65A3CEC9" w:rsidR="002513FA" w:rsidRDefault="002513FA" w:rsidP="002513FA">
            <w:pPr>
              <w:rPr>
                <w:rFonts w:cstheme="minorHAnsi"/>
                <w:bCs/>
              </w:rPr>
            </w:pPr>
            <w:r w:rsidRPr="002513FA">
              <w:rPr>
                <w:rFonts w:cstheme="minorHAnsi"/>
                <w:bCs/>
                <w:position w:val="-10"/>
              </w:rPr>
              <w:object w:dxaOrig="859" w:dyaOrig="320" w14:anchorId="40CAE257">
                <v:shape id="_x0000_i1029" type="#_x0000_t75" style="width:43.2pt;height:16.2pt" o:ole="">
                  <v:imagedata r:id="rId18" o:title=""/>
                </v:shape>
                <o:OLEObject Type="Embed" ProgID="Equation.DSMT4" ShapeID="_x0000_i1029" DrawAspect="Content" ObjectID="_1794816421" r:id="rId19"/>
              </w:object>
            </w:r>
          </w:p>
          <w:p w14:paraId="3DEEC669" w14:textId="0A25E1AC" w:rsidR="002513FA" w:rsidRPr="002513FA" w:rsidRDefault="002513FA" w:rsidP="002513FA">
            <w:pPr>
              <w:rPr>
                <w:rFonts w:cstheme="minorHAnsi"/>
                <w:bCs/>
              </w:rPr>
            </w:pPr>
            <w:r w:rsidRPr="002513FA">
              <w:rPr>
                <w:rFonts w:cstheme="minorHAnsi"/>
                <w:bCs/>
                <w:position w:val="-10"/>
              </w:rPr>
              <w:object w:dxaOrig="680" w:dyaOrig="320" w14:anchorId="7FFA4BCD">
                <v:shape id="_x0000_i1030" type="#_x0000_t75" style="width:34.2pt;height:16.2pt" o:ole="">
                  <v:imagedata r:id="rId20" o:title=""/>
                </v:shape>
                <o:OLEObject Type="Embed" ProgID="Equation.DSMT4" ShapeID="_x0000_i1030" DrawAspect="Content" ObjectID="_1794816422" r:id="rId21"/>
              </w:object>
            </w:r>
          </w:p>
        </w:tc>
        <w:tc>
          <w:tcPr>
            <w:tcW w:w="891" w:type="pct"/>
          </w:tcPr>
          <w:p w14:paraId="5F52A175" w14:textId="77777777" w:rsidR="002513FA" w:rsidRDefault="002513FA" w:rsidP="002513FA">
            <w:pPr>
              <w:jc w:val="center"/>
            </w:pPr>
          </w:p>
          <w:p w14:paraId="0008F168" w14:textId="77777777" w:rsidR="002513FA" w:rsidRPr="00870A62" w:rsidRDefault="002513FA" w:rsidP="002513F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656B9AB" w14:textId="42CBB433" w:rsidR="002513FA" w:rsidRPr="00AB2D46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Practice on Graphing Square and Cube Root Functions</w:t>
            </w:r>
          </w:p>
        </w:tc>
        <w:tc>
          <w:tcPr>
            <w:tcW w:w="736" w:type="pct"/>
          </w:tcPr>
          <w:p w14:paraId="1535E6FA" w14:textId="77777777" w:rsidR="002513FA" w:rsidRDefault="002513FA" w:rsidP="002513FA">
            <w:pPr>
              <w:jc w:val="center"/>
              <w:rPr>
                <w:rFonts w:cstheme="minorHAnsi"/>
              </w:rPr>
            </w:pPr>
          </w:p>
          <w:p w14:paraId="4FEAB5AC" w14:textId="77777777" w:rsidR="002513FA" w:rsidRPr="00870A62" w:rsidRDefault="002513FA" w:rsidP="002513F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5FB0818" w14:textId="7A4871CE" w:rsidR="002513FA" w:rsidRPr="00AB2D46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State the domain and range of each function.</w:t>
            </w:r>
          </w:p>
        </w:tc>
        <w:tc>
          <w:tcPr>
            <w:tcW w:w="706" w:type="pct"/>
          </w:tcPr>
          <w:p w14:paraId="1275E2E1" w14:textId="48F33E23" w:rsidR="002513FA" w:rsidRPr="00AB2D46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Why are there restrictions on the domain of square root functions?  Why aren’t there restrictions on graphs of cube root functions?</w:t>
            </w:r>
          </w:p>
        </w:tc>
      </w:tr>
      <w:tr w:rsidR="002513FA" w:rsidRPr="002F7AA4" w14:paraId="0B01928F" w14:textId="537EC6F9" w:rsidTr="008036CB">
        <w:trPr>
          <w:cantSplit/>
          <w:trHeight w:val="1340"/>
        </w:trPr>
        <w:tc>
          <w:tcPr>
            <w:tcW w:w="245" w:type="pct"/>
            <w:textDirection w:val="btLr"/>
            <w:vAlign w:val="center"/>
          </w:tcPr>
          <w:p w14:paraId="7DFE89F6" w14:textId="77777777" w:rsidR="002513FA" w:rsidRPr="002F7AA4" w:rsidRDefault="002513FA" w:rsidP="002513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10885743" w14:textId="77777777" w:rsidR="002513FA" w:rsidRDefault="002513FA" w:rsidP="002513FA">
            <w:pPr>
              <w:jc w:val="center"/>
              <w:rPr>
                <w:rFonts w:cstheme="minorHAnsi"/>
                <w:bCs/>
              </w:rPr>
            </w:pPr>
          </w:p>
          <w:p w14:paraId="5988651A" w14:textId="77777777" w:rsidR="002513FA" w:rsidRPr="00870A62" w:rsidRDefault="002513FA" w:rsidP="002513F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609B8663" w:rsidR="002513FA" w:rsidRPr="00AB2D46" w:rsidRDefault="002513FA" w:rsidP="002513FA">
            <w:pPr>
              <w:jc w:val="center"/>
              <w:rPr>
                <w:rFonts w:cstheme="minorHAnsi"/>
                <w:b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how to graph radical functions.</w:t>
            </w:r>
          </w:p>
        </w:tc>
        <w:tc>
          <w:tcPr>
            <w:tcW w:w="790" w:type="pct"/>
          </w:tcPr>
          <w:p w14:paraId="497F6C0A" w14:textId="77777777" w:rsidR="002513FA" w:rsidRDefault="002513FA" w:rsidP="002513F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860A0F0" w14:textId="77777777" w:rsidR="002513FA" w:rsidRDefault="002513FA" w:rsidP="002513FA">
            <w:pPr>
              <w:jc w:val="center"/>
              <w:rPr>
                <w:rFonts w:cstheme="minorHAnsi"/>
                <w:bCs/>
              </w:rPr>
            </w:pPr>
          </w:p>
          <w:p w14:paraId="6E0AE0D7" w14:textId="77777777" w:rsidR="002513FA" w:rsidRPr="00870A62" w:rsidRDefault="002513FA" w:rsidP="002513F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6F14F" w14:textId="32608726" w:rsidR="002513FA" w:rsidRPr="00AB2D46" w:rsidRDefault="002513FA" w:rsidP="002513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square and cube root functions.</w:t>
            </w:r>
          </w:p>
        </w:tc>
        <w:tc>
          <w:tcPr>
            <w:tcW w:w="889" w:type="pct"/>
          </w:tcPr>
          <w:p w14:paraId="6A80DDCD" w14:textId="77777777" w:rsidR="002513FA" w:rsidRDefault="002513FA" w:rsidP="002513F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Describe the transformations on </w:t>
            </w:r>
            <w:r w:rsidRPr="002513FA">
              <w:rPr>
                <w:rFonts w:cstheme="minorHAnsi"/>
                <w:bCs/>
                <w:position w:val="-10"/>
              </w:rPr>
              <w:object w:dxaOrig="540" w:dyaOrig="320" w14:anchorId="3C2D9E23">
                <v:shape id="_x0000_i1031" type="#_x0000_t75" style="width:27pt;height:16.2pt" o:ole="">
                  <v:imagedata r:id="rId10" o:title=""/>
                </v:shape>
                <o:OLEObject Type="Embed" ProgID="Equation.DSMT4" ShapeID="_x0000_i1031" DrawAspect="Content" ObjectID="_1794816423" r:id="rId22"/>
              </w:object>
            </w:r>
          </w:p>
          <w:p w14:paraId="6CCA0040" w14:textId="77777777" w:rsidR="002513FA" w:rsidRDefault="002513FA" w:rsidP="002513FA">
            <w:pPr>
              <w:rPr>
                <w:rFonts w:cstheme="minorHAnsi"/>
                <w:bCs/>
              </w:rPr>
            </w:pPr>
            <w:r w:rsidRPr="002513FA">
              <w:rPr>
                <w:rFonts w:cstheme="minorHAnsi"/>
                <w:bCs/>
                <w:position w:val="-10"/>
              </w:rPr>
              <w:object w:dxaOrig="859" w:dyaOrig="320" w14:anchorId="3D187CAE">
                <v:shape id="_x0000_i1032" type="#_x0000_t75" style="width:43.2pt;height:16.2pt" o:ole="">
                  <v:imagedata r:id="rId12" o:title=""/>
                </v:shape>
                <o:OLEObject Type="Embed" ProgID="Equation.DSMT4" ShapeID="_x0000_i1032" DrawAspect="Content" ObjectID="_1794816424" r:id="rId23"/>
              </w:object>
            </w:r>
          </w:p>
          <w:p w14:paraId="1C787DFB" w14:textId="77777777" w:rsidR="002513FA" w:rsidRDefault="002513FA" w:rsidP="002513FA">
            <w:pPr>
              <w:rPr>
                <w:rFonts w:cstheme="minorHAnsi"/>
                <w:bCs/>
              </w:rPr>
            </w:pPr>
            <w:r w:rsidRPr="002513FA">
              <w:rPr>
                <w:rFonts w:cstheme="minorHAnsi"/>
                <w:bCs/>
                <w:position w:val="-10"/>
              </w:rPr>
              <w:object w:dxaOrig="859" w:dyaOrig="320" w14:anchorId="6F74027D">
                <v:shape id="_x0000_i1033" type="#_x0000_t75" style="width:43.2pt;height:16.2pt" o:ole="">
                  <v:imagedata r:id="rId14" o:title=""/>
                </v:shape>
                <o:OLEObject Type="Embed" ProgID="Equation.DSMT4" ShapeID="_x0000_i1033" DrawAspect="Content" ObjectID="_1794816425" r:id="rId24"/>
              </w:object>
            </w:r>
          </w:p>
          <w:p w14:paraId="5585BADB" w14:textId="77777777" w:rsidR="002513FA" w:rsidRDefault="002513FA" w:rsidP="002513FA">
            <w:pPr>
              <w:rPr>
                <w:rFonts w:cstheme="minorHAnsi"/>
                <w:bCs/>
              </w:rPr>
            </w:pPr>
            <w:r w:rsidRPr="002513FA">
              <w:rPr>
                <w:rFonts w:cstheme="minorHAnsi"/>
                <w:bCs/>
                <w:position w:val="-10"/>
              </w:rPr>
              <w:object w:dxaOrig="859" w:dyaOrig="320" w14:anchorId="50906919">
                <v:shape id="_x0000_i1034" type="#_x0000_t75" style="width:43.2pt;height:16.2pt" o:ole="">
                  <v:imagedata r:id="rId16" o:title=""/>
                </v:shape>
                <o:OLEObject Type="Embed" ProgID="Equation.DSMT4" ShapeID="_x0000_i1034" DrawAspect="Content" ObjectID="_1794816426" r:id="rId25"/>
              </w:object>
            </w:r>
          </w:p>
          <w:p w14:paraId="065E5800" w14:textId="77777777" w:rsidR="002513FA" w:rsidRDefault="002513FA" w:rsidP="002513FA">
            <w:pPr>
              <w:rPr>
                <w:rFonts w:cstheme="minorHAnsi"/>
                <w:bCs/>
              </w:rPr>
            </w:pPr>
            <w:r w:rsidRPr="002513FA">
              <w:rPr>
                <w:rFonts w:cstheme="minorHAnsi"/>
                <w:bCs/>
                <w:position w:val="-10"/>
              </w:rPr>
              <w:object w:dxaOrig="859" w:dyaOrig="320" w14:anchorId="4F1CCF4E">
                <v:shape id="_x0000_i1035" type="#_x0000_t75" style="width:43.2pt;height:16.2pt" o:ole="">
                  <v:imagedata r:id="rId18" o:title=""/>
                </v:shape>
                <o:OLEObject Type="Embed" ProgID="Equation.DSMT4" ShapeID="_x0000_i1035" DrawAspect="Content" ObjectID="_1794816427" r:id="rId26"/>
              </w:object>
            </w:r>
          </w:p>
          <w:p w14:paraId="62486C05" w14:textId="6C62B5D0" w:rsidR="002513FA" w:rsidRPr="00AB2D46" w:rsidRDefault="002513FA" w:rsidP="002513FA">
            <w:pPr>
              <w:rPr>
                <w:rFonts w:cstheme="minorHAnsi"/>
                <w:bCs/>
                <w:sz w:val="18"/>
                <w:szCs w:val="18"/>
              </w:rPr>
            </w:pPr>
            <w:r w:rsidRPr="002513FA">
              <w:rPr>
                <w:rFonts w:cstheme="minorHAnsi"/>
                <w:bCs/>
                <w:position w:val="-10"/>
              </w:rPr>
              <w:object w:dxaOrig="680" w:dyaOrig="320" w14:anchorId="1F49BA68">
                <v:shape id="_x0000_i1036" type="#_x0000_t75" style="width:34.2pt;height:16.2pt" o:ole="">
                  <v:imagedata r:id="rId20" o:title=""/>
                </v:shape>
                <o:OLEObject Type="Embed" ProgID="Equation.DSMT4" ShapeID="_x0000_i1036" DrawAspect="Content" ObjectID="_1794816428" r:id="rId27"/>
              </w:object>
            </w:r>
          </w:p>
        </w:tc>
        <w:tc>
          <w:tcPr>
            <w:tcW w:w="891" w:type="pct"/>
          </w:tcPr>
          <w:p w14:paraId="21E5E726" w14:textId="77777777" w:rsidR="002513FA" w:rsidRDefault="002513FA" w:rsidP="002513FA">
            <w:pPr>
              <w:jc w:val="center"/>
            </w:pPr>
          </w:p>
          <w:p w14:paraId="0BE15694" w14:textId="77777777" w:rsidR="002513FA" w:rsidRPr="00870A62" w:rsidRDefault="002513FA" w:rsidP="002513F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228C35AE" w14:textId="77777777" w:rsidR="002513FA" w:rsidRDefault="002513FA" w:rsidP="002513FA">
            <w:pPr>
              <w:jc w:val="center"/>
              <w:rPr>
                <w:rFonts w:cstheme="minorHAnsi"/>
              </w:rPr>
            </w:pPr>
          </w:p>
          <w:p w14:paraId="4101652C" w14:textId="4740F88E" w:rsidR="002513FA" w:rsidRPr="00AB2D46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 on Graphing Square and Cube Root Functions</w:t>
            </w:r>
          </w:p>
        </w:tc>
        <w:tc>
          <w:tcPr>
            <w:tcW w:w="736" w:type="pct"/>
          </w:tcPr>
          <w:p w14:paraId="7ED47C38" w14:textId="77777777" w:rsidR="002513FA" w:rsidRDefault="002513FA" w:rsidP="002513FA">
            <w:pPr>
              <w:jc w:val="center"/>
              <w:rPr>
                <w:rFonts w:cstheme="minorHAnsi"/>
              </w:rPr>
            </w:pPr>
          </w:p>
          <w:p w14:paraId="38AE5E0A" w14:textId="77777777" w:rsidR="002513FA" w:rsidRPr="00870A62" w:rsidRDefault="002513FA" w:rsidP="002513F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BE56DEC" w14:textId="77777777" w:rsidR="002513FA" w:rsidRDefault="002513FA" w:rsidP="002513FA">
            <w:pPr>
              <w:jc w:val="center"/>
              <w:rPr>
                <w:rFonts w:cstheme="minorHAnsi"/>
              </w:rPr>
            </w:pPr>
          </w:p>
          <w:p w14:paraId="309856D6" w14:textId="77777777" w:rsidR="00C334AF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Began Exam Prep and Review </w:t>
            </w:r>
            <w:r w:rsidR="00C334AF">
              <w:rPr>
                <w:rFonts w:cstheme="minorHAnsi"/>
              </w:rPr>
              <w:t xml:space="preserve">– complete at least #’s 1 – 14 </w:t>
            </w:r>
          </w:p>
          <w:p w14:paraId="4B99056E" w14:textId="560C4AA4" w:rsidR="002513FA" w:rsidRPr="00AB2D46" w:rsidRDefault="00C334AF" w:rsidP="002513FA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by tomorrow!</w:t>
            </w:r>
          </w:p>
        </w:tc>
        <w:tc>
          <w:tcPr>
            <w:tcW w:w="706" w:type="pct"/>
          </w:tcPr>
          <w:p w14:paraId="41A4239C" w14:textId="6E661BCD" w:rsidR="002513FA" w:rsidRPr="00AB2D46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Why are there restrictions on the domain of square root functions?  Why aren’t there restrictions on graphs of cube root functions?</w:t>
            </w:r>
          </w:p>
        </w:tc>
      </w:tr>
      <w:tr w:rsidR="005F0571" w:rsidRPr="002F7AA4" w14:paraId="1FB9E9A5" w14:textId="5A0463B3" w:rsidTr="00C334A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5F0571" w:rsidRPr="002F7AA4" w:rsidRDefault="005F0571" w:rsidP="005F05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128B11AB" w14:textId="77777777" w:rsidR="005F0571" w:rsidRPr="00C334AF" w:rsidRDefault="005F0571" w:rsidP="005F057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D3B01F3" w14:textId="77777777" w:rsidR="002513FA" w:rsidRDefault="002513FA" w:rsidP="005F05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Review Unit 1 </w:t>
            </w:r>
          </w:p>
          <w:p w14:paraId="4DDBEF00" w14:textId="6EC435EC" w:rsidR="002513FA" w:rsidRPr="00A06971" w:rsidRDefault="002513FA" w:rsidP="005F05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Descriptive and Inferential Statistics</w:t>
            </w:r>
          </w:p>
        </w:tc>
        <w:tc>
          <w:tcPr>
            <w:tcW w:w="790" w:type="pct"/>
          </w:tcPr>
          <w:p w14:paraId="4EBD42FE" w14:textId="77777777" w:rsidR="00C334AF" w:rsidRDefault="00C334AF" w:rsidP="00C334AF">
            <w:pPr>
              <w:rPr>
                <w:rFonts w:cstheme="minorHAnsi"/>
                <w:bCs/>
              </w:rPr>
            </w:pPr>
          </w:p>
          <w:p w14:paraId="5726765F" w14:textId="37801A5E" w:rsidR="002513FA" w:rsidRPr="00A06971" w:rsidRDefault="002513FA" w:rsidP="005F05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80% or higher mastery on #’s 1 – 14</w:t>
            </w:r>
            <w:r w:rsidR="00C334AF">
              <w:rPr>
                <w:rFonts w:cstheme="minorHAnsi"/>
                <w:bCs/>
              </w:rPr>
              <w:t xml:space="preserve"> of the </w:t>
            </w:r>
            <w:r w:rsidR="00C334AF" w:rsidRPr="00C334AF">
              <w:rPr>
                <w:rFonts w:cstheme="minorHAnsi"/>
                <w:bCs/>
                <w:color w:val="FF0000"/>
              </w:rPr>
              <w:t>Exam Prep Formative Assessment</w:t>
            </w:r>
            <w:r w:rsidRPr="00C334AF">
              <w:rPr>
                <w:rFonts w:cstheme="minorHAnsi"/>
                <w:bCs/>
                <w:color w:val="FF0000"/>
              </w:rPr>
              <w:t xml:space="preserve"> </w:t>
            </w:r>
          </w:p>
        </w:tc>
        <w:tc>
          <w:tcPr>
            <w:tcW w:w="889" w:type="pct"/>
          </w:tcPr>
          <w:p w14:paraId="0497B413" w14:textId="77777777" w:rsidR="00C334AF" w:rsidRDefault="00C334AF" w:rsidP="00C334AF">
            <w:pPr>
              <w:rPr>
                <w:rFonts w:cstheme="minorHAnsi"/>
              </w:rPr>
            </w:pPr>
          </w:p>
          <w:p w14:paraId="59F8CEAC" w14:textId="39CCE5C6" w:rsidR="002513FA" w:rsidRDefault="002513FA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</w:t>
            </w:r>
          </w:p>
          <w:p w14:paraId="3461D779" w14:textId="391D72E1" w:rsidR="00C334AF" w:rsidRPr="00A06971" w:rsidRDefault="00C334AF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1 – 14</w:t>
            </w:r>
          </w:p>
        </w:tc>
        <w:tc>
          <w:tcPr>
            <w:tcW w:w="891" w:type="pct"/>
          </w:tcPr>
          <w:p w14:paraId="26F69A7D" w14:textId="77777777" w:rsidR="00C334AF" w:rsidRDefault="00C334AF" w:rsidP="00C334AF">
            <w:pPr>
              <w:rPr>
                <w:rFonts w:cstheme="minorHAnsi"/>
                <w:bCs/>
              </w:rPr>
            </w:pPr>
          </w:p>
          <w:p w14:paraId="5BE9B85C" w14:textId="77777777" w:rsidR="00C334AF" w:rsidRDefault="002513FA" w:rsidP="005F05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Modeling, guidance,</w:t>
            </w:r>
            <w:r w:rsidR="00C334AF">
              <w:rPr>
                <w:rFonts w:cstheme="minorHAnsi"/>
                <w:bCs/>
              </w:rPr>
              <w:t xml:space="preserve"> Q&amp;A and</w:t>
            </w:r>
            <w:r>
              <w:rPr>
                <w:rFonts w:cstheme="minorHAnsi"/>
                <w:bCs/>
              </w:rPr>
              <w:t xml:space="preserve"> exemplars</w:t>
            </w:r>
            <w:r w:rsidR="00C334AF">
              <w:rPr>
                <w:rFonts w:cstheme="minorHAnsi"/>
                <w:bCs/>
              </w:rPr>
              <w:t xml:space="preserve"> with </w:t>
            </w:r>
          </w:p>
          <w:p w14:paraId="3CF2D8B6" w14:textId="4B0A0EE1" w:rsidR="002513FA" w:rsidRPr="00A93133" w:rsidRDefault="00C334AF" w:rsidP="005F05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#’s 1 – 14 </w:t>
            </w:r>
          </w:p>
        </w:tc>
        <w:tc>
          <w:tcPr>
            <w:tcW w:w="736" w:type="pct"/>
          </w:tcPr>
          <w:p w14:paraId="2F3B7F3F" w14:textId="77777777" w:rsidR="00C334AF" w:rsidRDefault="00C334AF" w:rsidP="00C334AF">
            <w:pPr>
              <w:rPr>
                <w:rFonts w:cstheme="minorHAnsi"/>
              </w:rPr>
            </w:pPr>
          </w:p>
          <w:p w14:paraId="0FB78278" w14:textId="3CBC259A" w:rsidR="002513FA" w:rsidRPr="00A06971" w:rsidRDefault="002513FA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Self-Reflection</w:t>
            </w:r>
            <w:r w:rsidR="00C334AF">
              <w:rPr>
                <w:rFonts w:cstheme="minorHAnsi"/>
              </w:rPr>
              <w:t xml:space="preserve"> </w:t>
            </w:r>
            <w:r w:rsidR="00C334AF">
              <w:rPr>
                <w:rFonts w:cstheme="minorHAnsi"/>
                <w:bCs/>
              </w:rPr>
              <w:t xml:space="preserve">then begin #’s 15 </w:t>
            </w:r>
            <w:r w:rsidR="00C334AF">
              <w:rPr>
                <w:rFonts w:cstheme="minorHAnsi"/>
                <w:bCs/>
              </w:rPr>
              <w:t>–</w:t>
            </w:r>
            <w:r w:rsidR="00C334AF">
              <w:rPr>
                <w:rFonts w:cstheme="minorHAnsi"/>
                <w:bCs/>
              </w:rPr>
              <w:t xml:space="preserve"> 21</w:t>
            </w:r>
            <w:r w:rsidR="00C334AF">
              <w:rPr>
                <w:rFonts w:cstheme="minorHAnsi"/>
                <w:bCs/>
              </w:rPr>
              <w:t xml:space="preserve"> and finish for homework!</w:t>
            </w:r>
          </w:p>
        </w:tc>
        <w:tc>
          <w:tcPr>
            <w:tcW w:w="706" w:type="pct"/>
          </w:tcPr>
          <w:p w14:paraId="45852A62" w14:textId="77777777" w:rsidR="005F0571" w:rsidRPr="00C334AF" w:rsidRDefault="005F0571" w:rsidP="005F057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571C176" w14:textId="7F83EA09" w:rsidR="002513FA" w:rsidRPr="00A06971" w:rsidRDefault="002513FA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study and practice more?</w:t>
            </w:r>
          </w:p>
        </w:tc>
      </w:tr>
      <w:tr w:rsidR="002513FA" w:rsidRPr="002F7AA4" w14:paraId="6CAC590F" w14:textId="78277EE5" w:rsidTr="008036CB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2513FA" w:rsidRPr="002F7AA4" w:rsidRDefault="002513FA" w:rsidP="002513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086E86F9" w14:textId="77777777" w:rsidR="002513FA" w:rsidRPr="00C334AF" w:rsidRDefault="002513FA" w:rsidP="002513F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EC0A8AE" w14:textId="77777777" w:rsidR="002513FA" w:rsidRPr="002513FA" w:rsidRDefault="002513FA" w:rsidP="002513FA">
            <w:pPr>
              <w:jc w:val="center"/>
              <w:rPr>
                <w:rFonts w:cstheme="minorHAnsi"/>
                <w:bCs/>
              </w:rPr>
            </w:pPr>
            <w:r w:rsidRPr="002513FA">
              <w:rPr>
                <w:rFonts w:cstheme="minorHAnsi"/>
                <w:bCs/>
              </w:rPr>
              <w:t>Review Unit 2</w:t>
            </w:r>
          </w:p>
          <w:p w14:paraId="0562CB0E" w14:textId="75F86053" w:rsidR="002513FA" w:rsidRPr="00820480" w:rsidRDefault="002513FA" w:rsidP="002513FA">
            <w:pPr>
              <w:jc w:val="center"/>
              <w:rPr>
                <w:rFonts w:cstheme="minorHAnsi"/>
                <w:b/>
                <w:bCs/>
              </w:rPr>
            </w:pPr>
            <w:r w:rsidRPr="002513FA">
              <w:rPr>
                <w:rFonts w:cstheme="minorHAnsi"/>
                <w:bCs/>
              </w:rPr>
              <w:t>Exponential and Logarithmic Equations</w:t>
            </w:r>
          </w:p>
        </w:tc>
        <w:tc>
          <w:tcPr>
            <w:tcW w:w="790" w:type="pct"/>
          </w:tcPr>
          <w:p w14:paraId="54266F26" w14:textId="77777777" w:rsidR="00C334AF" w:rsidRDefault="00C334AF" w:rsidP="00C334AF">
            <w:pPr>
              <w:rPr>
                <w:rFonts w:cstheme="minorHAnsi"/>
                <w:bCs/>
              </w:rPr>
            </w:pPr>
          </w:p>
          <w:p w14:paraId="7EB6684B" w14:textId="4DBFDA4C" w:rsidR="002513FA" w:rsidRDefault="002513FA" w:rsidP="002513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80% or higher mastery</w:t>
            </w:r>
          </w:p>
          <w:p w14:paraId="14F42BE1" w14:textId="77777777" w:rsidR="002513FA" w:rsidRDefault="002513FA" w:rsidP="002513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on #’s 15 – 21 </w:t>
            </w:r>
          </w:p>
          <w:p w14:paraId="79CAD6D9" w14:textId="76440FE8" w:rsidR="00C334AF" w:rsidRPr="00597692" w:rsidRDefault="00C334AF" w:rsidP="002513FA">
            <w:pPr>
              <w:jc w:val="center"/>
              <w:rPr>
                <w:rFonts w:cstheme="minorHAnsi"/>
                <w:bCs/>
              </w:rPr>
            </w:pPr>
            <w:r w:rsidRPr="00C334AF">
              <w:rPr>
                <w:rFonts w:cstheme="minorHAnsi"/>
                <w:bCs/>
                <w:color w:val="FF0000"/>
              </w:rPr>
              <w:t>Exam Prep Formative Assessment</w:t>
            </w:r>
          </w:p>
        </w:tc>
        <w:tc>
          <w:tcPr>
            <w:tcW w:w="889" w:type="pct"/>
          </w:tcPr>
          <w:p w14:paraId="52043D2A" w14:textId="77777777" w:rsidR="002513FA" w:rsidRDefault="002513FA" w:rsidP="002513FA">
            <w:pPr>
              <w:jc w:val="center"/>
              <w:rPr>
                <w:rFonts w:cstheme="minorHAnsi"/>
              </w:rPr>
            </w:pPr>
          </w:p>
          <w:p w14:paraId="15BF1D2F" w14:textId="77777777" w:rsidR="002513FA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</w:t>
            </w:r>
          </w:p>
          <w:p w14:paraId="34CE0A41" w14:textId="331338A8" w:rsidR="00C334AF" w:rsidRPr="00820480" w:rsidRDefault="00C334AF" w:rsidP="002513FA">
            <w:pPr>
              <w:jc w:val="center"/>
              <w:rPr>
                <w:color w:val="FF0000"/>
                <w:sz w:val="20"/>
                <w:szCs w:val="20"/>
              </w:rPr>
            </w:pPr>
            <w:r w:rsidRPr="00C334AF">
              <w:rPr>
                <w:sz w:val="20"/>
                <w:szCs w:val="20"/>
              </w:rPr>
              <w:t xml:space="preserve">#’s 15 – 21 </w:t>
            </w:r>
          </w:p>
        </w:tc>
        <w:tc>
          <w:tcPr>
            <w:tcW w:w="891" w:type="pct"/>
          </w:tcPr>
          <w:p w14:paraId="551EA161" w14:textId="77777777" w:rsidR="002513FA" w:rsidRDefault="002513FA" w:rsidP="002513FA">
            <w:pPr>
              <w:jc w:val="center"/>
              <w:rPr>
                <w:rFonts w:cstheme="minorHAnsi"/>
                <w:bCs/>
              </w:rPr>
            </w:pPr>
          </w:p>
          <w:p w14:paraId="16A00BFD" w14:textId="77777777" w:rsidR="00C334AF" w:rsidRDefault="00C334AF" w:rsidP="00C334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Modeling, guidance, Q&amp;A and exemplars with </w:t>
            </w:r>
          </w:p>
          <w:p w14:paraId="62EBF3C5" w14:textId="0548FB78" w:rsidR="002513FA" w:rsidRPr="004B5D98" w:rsidRDefault="00C334AF" w:rsidP="00C334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#’s 1</w:t>
            </w:r>
            <w:r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 xml:space="preserve"> – </w:t>
            </w:r>
            <w:r>
              <w:rPr>
                <w:rFonts w:cstheme="minorHAnsi"/>
                <w:bCs/>
              </w:rPr>
              <w:t>21</w:t>
            </w:r>
          </w:p>
        </w:tc>
        <w:tc>
          <w:tcPr>
            <w:tcW w:w="736" w:type="pct"/>
          </w:tcPr>
          <w:p w14:paraId="154AD4B1" w14:textId="77777777" w:rsidR="002513FA" w:rsidRDefault="002513FA" w:rsidP="002513FA">
            <w:pPr>
              <w:jc w:val="center"/>
              <w:rPr>
                <w:rFonts w:cstheme="minorHAnsi"/>
              </w:rPr>
            </w:pPr>
          </w:p>
          <w:p w14:paraId="6D98A12B" w14:textId="21A8DF72" w:rsidR="00C334AF" w:rsidRPr="00597692" w:rsidRDefault="002513FA" w:rsidP="00C334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Self-Reflection</w:t>
            </w:r>
            <w:r w:rsidR="00C334AF">
              <w:rPr>
                <w:rFonts w:cstheme="minorHAnsi"/>
              </w:rPr>
              <w:t xml:space="preserve"> </w:t>
            </w:r>
            <w:r w:rsidR="00C334AF">
              <w:rPr>
                <w:rFonts w:cstheme="minorHAnsi"/>
                <w:bCs/>
              </w:rPr>
              <w:t xml:space="preserve">then begin #’s </w:t>
            </w:r>
            <w:r w:rsidR="00C334AF">
              <w:rPr>
                <w:rFonts w:cstheme="minorHAnsi"/>
                <w:bCs/>
              </w:rPr>
              <w:t>22</w:t>
            </w:r>
            <w:r w:rsidR="00C334AF">
              <w:rPr>
                <w:rFonts w:cstheme="minorHAnsi"/>
                <w:bCs/>
              </w:rPr>
              <w:t xml:space="preserve"> </w:t>
            </w:r>
            <w:r w:rsidR="00C334AF">
              <w:rPr>
                <w:rFonts w:cstheme="minorHAnsi"/>
                <w:bCs/>
              </w:rPr>
              <w:t>–</w:t>
            </w:r>
            <w:r w:rsidR="00C334AF">
              <w:rPr>
                <w:rFonts w:cstheme="minorHAnsi"/>
                <w:bCs/>
              </w:rPr>
              <w:t xml:space="preserve"> 2</w:t>
            </w:r>
            <w:r w:rsidR="00C334AF">
              <w:rPr>
                <w:rFonts w:cstheme="minorHAnsi"/>
                <w:bCs/>
              </w:rPr>
              <w:t xml:space="preserve">5 </w:t>
            </w:r>
            <w:r w:rsidR="00C334AF">
              <w:rPr>
                <w:rFonts w:cstheme="minorHAnsi"/>
                <w:bCs/>
              </w:rPr>
              <w:t>and finish for homework!</w:t>
            </w:r>
          </w:p>
        </w:tc>
        <w:tc>
          <w:tcPr>
            <w:tcW w:w="706" w:type="pct"/>
          </w:tcPr>
          <w:p w14:paraId="6DBD261C" w14:textId="77777777" w:rsidR="002513FA" w:rsidRPr="00C334AF" w:rsidRDefault="002513FA" w:rsidP="002513F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E3C2196" w14:textId="0C6BE567" w:rsidR="002513FA" w:rsidRPr="006444F4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study and practice more?</w:t>
            </w:r>
          </w:p>
        </w:tc>
      </w:tr>
      <w:tr w:rsidR="002513FA" w:rsidRPr="002F7AA4" w14:paraId="5D26DC16" w14:textId="12B09E0B" w:rsidTr="008036CB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2513FA" w:rsidRPr="002F7AA4" w:rsidRDefault="002513FA" w:rsidP="002513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573D976D" w14:textId="77777777" w:rsidR="002513FA" w:rsidRDefault="002513FA" w:rsidP="002513FA">
            <w:pPr>
              <w:jc w:val="center"/>
              <w:rPr>
                <w:rFonts w:cstheme="minorHAnsi"/>
                <w:bCs/>
              </w:rPr>
            </w:pPr>
          </w:p>
          <w:p w14:paraId="45EC435E" w14:textId="54944590" w:rsidR="002513FA" w:rsidRDefault="002513FA" w:rsidP="002513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Review Unit 3 </w:t>
            </w:r>
          </w:p>
          <w:p w14:paraId="5997CC1D" w14:textId="52163616" w:rsidR="002513FA" w:rsidRPr="00E364F5" w:rsidRDefault="002513FA" w:rsidP="002513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Radical Functions</w:t>
            </w:r>
          </w:p>
        </w:tc>
        <w:tc>
          <w:tcPr>
            <w:tcW w:w="790" w:type="pct"/>
          </w:tcPr>
          <w:p w14:paraId="766B61A0" w14:textId="77777777" w:rsidR="002513FA" w:rsidRPr="00C334AF" w:rsidRDefault="002513FA" w:rsidP="002513F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B1B2F7E" w14:textId="77777777" w:rsidR="002513FA" w:rsidRDefault="002513FA" w:rsidP="002513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80% or higher mastery</w:t>
            </w:r>
          </w:p>
          <w:p w14:paraId="5BBB9CE5" w14:textId="77777777" w:rsidR="002513FA" w:rsidRDefault="002513FA" w:rsidP="002513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on #’s 22 – 25 </w:t>
            </w:r>
          </w:p>
          <w:p w14:paraId="2AF52BE9" w14:textId="477EF5D3" w:rsidR="00C334AF" w:rsidRPr="008C4446" w:rsidRDefault="00C334AF" w:rsidP="002513FA">
            <w:pPr>
              <w:jc w:val="center"/>
              <w:rPr>
                <w:rFonts w:cstheme="minorHAnsi"/>
                <w:bCs/>
              </w:rPr>
            </w:pPr>
            <w:r w:rsidRPr="00C334AF">
              <w:rPr>
                <w:rFonts w:cstheme="minorHAnsi"/>
                <w:bCs/>
                <w:color w:val="FF0000"/>
              </w:rPr>
              <w:t>Exam Prep Formative Assessment</w:t>
            </w:r>
          </w:p>
        </w:tc>
        <w:tc>
          <w:tcPr>
            <w:tcW w:w="889" w:type="pct"/>
          </w:tcPr>
          <w:p w14:paraId="05B18EEF" w14:textId="77777777" w:rsidR="002513FA" w:rsidRDefault="002513FA" w:rsidP="002513FA">
            <w:pPr>
              <w:jc w:val="center"/>
              <w:rPr>
                <w:rFonts w:cstheme="minorHAnsi"/>
              </w:rPr>
            </w:pPr>
          </w:p>
          <w:p w14:paraId="5FA7F06F" w14:textId="77777777" w:rsidR="002513FA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</w:t>
            </w:r>
          </w:p>
          <w:p w14:paraId="110FFD37" w14:textId="4B38417A" w:rsidR="00C334AF" w:rsidRPr="00597692" w:rsidRDefault="00C334AF" w:rsidP="002513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#’s 22 – 25 </w:t>
            </w:r>
          </w:p>
        </w:tc>
        <w:tc>
          <w:tcPr>
            <w:tcW w:w="891" w:type="pct"/>
          </w:tcPr>
          <w:p w14:paraId="2FF3691F" w14:textId="77777777" w:rsidR="002513FA" w:rsidRDefault="002513FA" w:rsidP="002513FA">
            <w:pPr>
              <w:jc w:val="center"/>
              <w:rPr>
                <w:rFonts w:cstheme="minorHAnsi"/>
                <w:bCs/>
              </w:rPr>
            </w:pPr>
          </w:p>
          <w:p w14:paraId="7838D5F1" w14:textId="77777777" w:rsidR="00C334AF" w:rsidRDefault="00C334AF" w:rsidP="00C334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Modeling, guidance, Q&amp;A and exemplars with </w:t>
            </w:r>
          </w:p>
          <w:p w14:paraId="6B699379" w14:textId="3774814D" w:rsidR="002513FA" w:rsidRPr="00597692" w:rsidRDefault="00C334AF" w:rsidP="00C334AF">
            <w:pPr>
              <w:jc w:val="center"/>
            </w:pPr>
            <w:r>
              <w:rPr>
                <w:rFonts w:cstheme="minorHAnsi"/>
                <w:bCs/>
              </w:rPr>
              <w:t>#’s 15 – 21</w:t>
            </w:r>
          </w:p>
        </w:tc>
        <w:tc>
          <w:tcPr>
            <w:tcW w:w="736" w:type="pct"/>
          </w:tcPr>
          <w:p w14:paraId="3678DE34" w14:textId="77777777" w:rsidR="002513FA" w:rsidRPr="00C334AF" w:rsidRDefault="002513FA" w:rsidP="002513F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E3C7F90" w14:textId="77777777" w:rsidR="002513FA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Self-Reflection</w:t>
            </w:r>
          </w:p>
          <w:p w14:paraId="03234A3A" w14:textId="77777777" w:rsidR="00C334AF" w:rsidRDefault="00C334AF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then STUDY!  Exam is Monday!</w:t>
            </w:r>
          </w:p>
          <w:p w14:paraId="3FE9F23F" w14:textId="1530907A" w:rsidR="00C334AF" w:rsidRPr="00597692" w:rsidRDefault="00C334AF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C334AF">
              <w:rPr>
                <w:rFonts w:cstheme="minorHAnsi"/>
                <w:color w:val="FF0000"/>
              </w:rPr>
              <w:t>Summative</w:t>
            </w:r>
          </w:p>
        </w:tc>
        <w:tc>
          <w:tcPr>
            <w:tcW w:w="706" w:type="pct"/>
          </w:tcPr>
          <w:p w14:paraId="21770004" w14:textId="77777777" w:rsidR="002513FA" w:rsidRPr="00C334AF" w:rsidRDefault="002513FA" w:rsidP="002513F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CABC59E" w14:textId="6D486F2B" w:rsidR="002513FA" w:rsidRPr="00597692" w:rsidRDefault="002513FA" w:rsidP="002513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study and practice more?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D3BAA"/>
    <w:rsid w:val="000E2DE5"/>
    <w:rsid w:val="000E3915"/>
    <w:rsid w:val="000E7D22"/>
    <w:rsid w:val="000F20B1"/>
    <w:rsid w:val="000F7AE3"/>
    <w:rsid w:val="00107E0D"/>
    <w:rsid w:val="00130CEC"/>
    <w:rsid w:val="0014688A"/>
    <w:rsid w:val="00175AF6"/>
    <w:rsid w:val="00181218"/>
    <w:rsid w:val="00181304"/>
    <w:rsid w:val="00181A75"/>
    <w:rsid w:val="001B59C5"/>
    <w:rsid w:val="001D294A"/>
    <w:rsid w:val="001D3AE2"/>
    <w:rsid w:val="001D65FD"/>
    <w:rsid w:val="00205314"/>
    <w:rsid w:val="00206042"/>
    <w:rsid w:val="00215CCC"/>
    <w:rsid w:val="002513FA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05A00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85C2C"/>
    <w:rsid w:val="00490A44"/>
    <w:rsid w:val="004A42A6"/>
    <w:rsid w:val="004B5D98"/>
    <w:rsid w:val="004F108B"/>
    <w:rsid w:val="00506778"/>
    <w:rsid w:val="0051739B"/>
    <w:rsid w:val="00522EEE"/>
    <w:rsid w:val="005439B6"/>
    <w:rsid w:val="0057295B"/>
    <w:rsid w:val="0057469E"/>
    <w:rsid w:val="005834E8"/>
    <w:rsid w:val="00597692"/>
    <w:rsid w:val="005D30B4"/>
    <w:rsid w:val="005D773F"/>
    <w:rsid w:val="005F0571"/>
    <w:rsid w:val="006040E7"/>
    <w:rsid w:val="00621705"/>
    <w:rsid w:val="00632475"/>
    <w:rsid w:val="006444F4"/>
    <w:rsid w:val="00693F59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036CB"/>
    <w:rsid w:val="00820480"/>
    <w:rsid w:val="00825C2A"/>
    <w:rsid w:val="008274B6"/>
    <w:rsid w:val="00854267"/>
    <w:rsid w:val="00863D75"/>
    <w:rsid w:val="008672C1"/>
    <w:rsid w:val="00870A62"/>
    <w:rsid w:val="00887F3E"/>
    <w:rsid w:val="00895563"/>
    <w:rsid w:val="008956C9"/>
    <w:rsid w:val="008A72F6"/>
    <w:rsid w:val="008B559D"/>
    <w:rsid w:val="008C4446"/>
    <w:rsid w:val="008D7AF7"/>
    <w:rsid w:val="008E1495"/>
    <w:rsid w:val="008E2890"/>
    <w:rsid w:val="008E558A"/>
    <w:rsid w:val="00927CE6"/>
    <w:rsid w:val="0096039E"/>
    <w:rsid w:val="00960698"/>
    <w:rsid w:val="0096378B"/>
    <w:rsid w:val="00972908"/>
    <w:rsid w:val="009935E4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6971"/>
    <w:rsid w:val="00A21F4E"/>
    <w:rsid w:val="00A24542"/>
    <w:rsid w:val="00A35A04"/>
    <w:rsid w:val="00A45648"/>
    <w:rsid w:val="00A51262"/>
    <w:rsid w:val="00A93133"/>
    <w:rsid w:val="00AB2232"/>
    <w:rsid w:val="00AB2328"/>
    <w:rsid w:val="00AB2D46"/>
    <w:rsid w:val="00AB6688"/>
    <w:rsid w:val="00AE1F4B"/>
    <w:rsid w:val="00B079F0"/>
    <w:rsid w:val="00B20738"/>
    <w:rsid w:val="00B2372E"/>
    <w:rsid w:val="00B40388"/>
    <w:rsid w:val="00B464E3"/>
    <w:rsid w:val="00B538A1"/>
    <w:rsid w:val="00B64D5E"/>
    <w:rsid w:val="00B64EF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334AF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07B0"/>
    <w:rsid w:val="00D4775D"/>
    <w:rsid w:val="00D57160"/>
    <w:rsid w:val="00D804A5"/>
    <w:rsid w:val="00D82B1E"/>
    <w:rsid w:val="00D82E2E"/>
    <w:rsid w:val="00DA45D5"/>
    <w:rsid w:val="00DA4ECD"/>
    <w:rsid w:val="00DC3AC3"/>
    <w:rsid w:val="00DE28ED"/>
    <w:rsid w:val="00DF0600"/>
    <w:rsid w:val="00E064DE"/>
    <w:rsid w:val="00E364F5"/>
    <w:rsid w:val="00E47E1D"/>
    <w:rsid w:val="00E86032"/>
    <w:rsid w:val="00EC7C1A"/>
    <w:rsid w:val="00F104A7"/>
    <w:rsid w:val="00F2297B"/>
    <w:rsid w:val="00F27920"/>
    <w:rsid w:val="00F3263B"/>
    <w:rsid w:val="00F33A9B"/>
    <w:rsid w:val="00F65B67"/>
    <w:rsid w:val="00F85AA9"/>
    <w:rsid w:val="00FA7C4E"/>
    <w:rsid w:val="00FB5AA8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4aa08462-8b6e-45f4-a16f-6dc2a0fd03b6"/>
    <ds:schemaRef ds:uri="ee2335c7-1982-4704-bb82-06d037e0a04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2024-12-04T16:19:00Z</cp:lastPrinted>
  <dcterms:created xsi:type="dcterms:W3CDTF">2024-12-04T16:19:00Z</dcterms:created>
  <dcterms:modified xsi:type="dcterms:W3CDTF">2024-12-04T16:19:00Z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